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66" w:rsidRDefault="00494C41">
      <w:pPr>
        <w:pStyle w:val="Corpodeltesto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width:490.5pt;height:60.75pt;mso-left-percent:-10001;mso-top-percent:-10001;mso-position-horizontal:absolute;mso-position-horizontal-relative:char;mso-position-vertical:absolute;mso-position-vertical-relative:line;mso-left-percent:-10001;mso-top-percent:-10001" fillcolor="#edebe0">
            <v:textbox inset="0,0,0,0">
              <w:txbxContent>
                <w:p w:rsidR="004D6B59" w:rsidRPr="004D6B59" w:rsidRDefault="004D6B59">
                  <w:pPr>
                    <w:spacing w:before="75"/>
                    <w:ind w:left="1162" w:right="1160"/>
                    <w:jc w:val="center"/>
                    <w:rPr>
                      <w:b/>
                      <w:color w:val="000000"/>
                    </w:rPr>
                  </w:pPr>
                  <w:r w:rsidRPr="004D6B59">
                    <w:rPr>
                      <w:b/>
                      <w:color w:val="000000"/>
                    </w:rPr>
                    <w:t>Domanda</w:t>
                  </w:r>
                  <w:r w:rsidRPr="004D6B59"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per</w:t>
                  </w:r>
                  <w:r w:rsidRPr="004D6B59">
                    <w:rPr>
                      <w:b/>
                      <w:color w:val="000000"/>
                      <w:spacing w:val="40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l’accesso</w:t>
                  </w:r>
                  <w:r w:rsidRPr="004D6B59"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al</w:t>
                  </w:r>
                  <w:r w:rsidRPr="004D6B59"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Fondo</w:t>
                  </w:r>
                  <w:r w:rsidRPr="004D6B59"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per</w:t>
                  </w:r>
                  <w:r w:rsidRPr="004D6B59"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la</w:t>
                  </w:r>
                  <w:r w:rsidRPr="004D6B59"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Valorizzazione</w:t>
                  </w:r>
                  <w:r w:rsidRPr="004D6B59"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del</w:t>
                  </w:r>
                  <w:r w:rsidRPr="004D6B59"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Merito di cui all’ART.1 COMMI 126 e 129 della LEGGE 107/2015</w:t>
                  </w:r>
                </w:p>
                <w:p w:rsidR="004D6B59" w:rsidRPr="004D6B59" w:rsidRDefault="004D6B59">
                  <w:pPr>
                    <w:spacing w:line="286" w:lineRule="exact"/>
                    <w:ind w:left="1162" w:right="1162"/>
                    <w:jc w:val="center"/>
                    <w:rPr>
                      <w:b/>
                      <w:color w:val="000000"/>
                    </w:rPr>
                  </w:pPr>
                  <w:r w:rsidRPr="004D6B59">
                    <w:rPr>
                      <w:b/>
                      <w:color w:val="000000"/>
                    </w:rPr>
                    <w:t>anno</w:t>
                  </w:r>
                  <w:r w:rsidRPr="004D6B59"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</w:rPr>
                    <w:t>scolastico</w:t>
                  </w:r>
                  <w:r w:rsidRPr="004D6B59"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 w:rsidRPr="004D6B59">
                    <w:rPr>
                      <w:b/>
                      <w:color w:val="000000"/>
                      <w:spacing w:val="-2"/>
                    </w:rPr>
                    <w:t>2023/24</w:t>
                  </w:r>
                </w:p>
              </w:txbxContent>
            </v:textbox>
            <w10:wrap type="none"/>
            <w10:anchorlock/>
          </v:shape>
        </w:pict>
      </w:r>
    </w:p>
    <w:p w:rsidR="0025489F" w:rsidRDefault="00494C41" w:rsidP="0025489F">
      <w:pPr>
        <w:pStyle w:val="Heading1"/>
        <w:spacing w:before="197"/>
        <w:ind w:right="191"/>
        <w:jc w:val="right"/>
        <w:rPr>
          <w:spacing w:val="-4"/>
          <w:sz w:val="20"/>
          <w:szCs w:val="20"/>
        </w:rPr>
      </w:pPr>
      <w:r w:rsidRPr="004D6B59">
        <w:rPr>
          <w:sz w:val="20"/>
          <w:szCs w:val="20"/>
        </w:rPr>
        <w:pict>
          <v:shape id="docshape4" o:spid="_x0000_s1028" type="#_x0000_t202" style="position:absolute;left:0;text-align:left;margin-left:345.2pt;margin-top:-16.25pt;width:193.5pt;height:14.7pt;z-index:-15943680;mso-position-horizontal-relative:page" filled="f" stroked="f">
            <v:textbox inset="0,0,0,0">
              <w:txbxContent>
                <w:p w:rsidR="004D6B59" w:rsidRDefault="004D6B59">
                  <w:pPr>
                    <w:pStyle w:val="Corpodeltesto"/>
                    <w:spacing w:before="1"/>
                  </w:pPr>
                  <w:r>
                    <w:t>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scolastico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Liceo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Carducci</w:t>
                  </w:r>
                </w:p>
              </w:txbxContent>
            </v:textbox>
            <w10:wrap anchorx="page"/>
          </v:shape>
        </w:pict>
      </w:r>
      <w:r w:rsidR="00561B8E" w:rsidRPr="004D6B59">
        <w:rPr>
          <w:spacing w:val="-4"/>
          <w:sz w:val="20"/>
          <w:szCs w:val="20"/>
        </w:rPr>
        <w:t>Al</w:t>
      </w:r>
      <w:r w:rsidR="00561B8E" w:rsidRPr="004D6B59">
        <w:rPr>
          <w:spacing w:val="-9"/>
          <w:sz w:val="20"/>
          <w:szCs w:val="20"/>
        </w:rPr>
        <w:t xml:space="preserve"> </w:t>
      </w:r>
      <w:r w:rsidR="00561B8E" w:rsidRPr="004D6B59">
        <w:rPr>
          <w:spacing w:val="-4"/>
          <w:sz w:val="20"/>
          <w:szCs w:val="20"/>
        </w:rPr>
        <w:t>Dirigente</w:t>
      </w:r>
      <w:r w:rsidR="00561B8E" w:rsidRPr="004D6B59">
        <w:rPr>
          <w:spacing w:val="-8"/>
          <w:sz w:val="20"/>
          <w:szCs w:val="20"/>
        </w:rPr>
        <w:t xml:space="preserve"> </w:t>
      </w:r>
      <w:r w:rsidR="00561B8E" w:rsidRPr="004D6B59">
        <w:rPr>
          <w:spacing w:val="-4"/>
          <w:sz w:val="20"/>
          <w:szCs w:val="20"/>
        </w:rPr>
        <w:t>Scolastico</w:t>
      </w:r>
      <w:r w:rsidR="00561B8E" w:rsidRPr="004D6B59">
        <w:rPr>
          <w:spacing w:val="-8"/>
          <w:sz w:val="20"/>
          <w:szCs w:val="20"/>
        </w:rPr>
        <w:t xml:space="preserve"> </w:t>
      </w:r>
      <w:r w:rsidR="00561B8E" w:rsidRPr="004D6B59">
        <w:rPr>
          <w:spacing w:val="-4"/>
          <w:sz w:val="20"/>
          <w:szCs w:val="20"/>
        </w:rPr>
        <w:t>Liceo</w:t>
      </w:r>
      <w:r w:rsidR="00561B8E" w:rsidRPr="004D6B59">
        <w:rPr>
          <w:spacing w:val="-7"/>
          <w:sz w:val="20"/>
          <w:szCs w:val="20"/>
        </w:rPr>
        <w:t xml:space="preserve"> </w:t>
      </w:r>
      <w:r w:rsidR="00561B8E" w:rsidRPr="004D6B59">
        <w:rPr>
          <w:spacing w:val="-4"/>
          <w:sz w:val="20"/>
          <w:szCs w:val="20"/>
        </w:rPr>
        <w:t>G.</w:t>
      </w:r>
      <w:r w:rsidR="00561B8E" w:rsidRPr="004D6B59">
        <w:rPr>
          <w:spacing w:val="-8"/>
          <w:sz w:val="20"/>
          <w:szCs w:val="20"/>
        </w:rPr>
        <w:t xml:space="preserve"> </w:t>
      </w:r>
      <w:r w:rsidR="00561B8E" w:rsidRPr="004D6B59">
        <w:rPr>
          <w:spacing w:val="-4"/>
          <w:sz w:val="20"/>
          <w:szCs w:val="20"/>
        </w:rPr>
        <w:t>Carducci</w:t>
      </w:r>
    </w:p>
    <w:p w:rsidR="00FD3C66" w:rsidRPr="004D6B59" w:rsidRDefault="00561B8E" w:rsidP="0025489F">
      <w:pPr>
        <w:pStyle w:val="Heading1"/>
        <w:spacing w:before="197"/>
        <w:ind w:right="191"/>
        <w:jc w:val="right"/>
        <w:rPr>
          <w:sz w:val="20"/>
          <w:szCs w:val="20"/>
        </w:rPr>
      </w:pPr>
      <w:r w:rsidRPr="004D6B59">
        <w:rPr>
          <w:sz w:val="20"/>
          <w:szCs w:val="20"/>
        </w:rPr>
        <w:t>Il/la</w:t>
      </w:r>
      <w:r w:rsidRPr="004D6B59">
        <w:rPr>
          <w:spacing w:val="-8"/>
          <w:sz w:val="20"/>
          <w:szCs w:val="20"/>
        </w:rPr>
        <w:t xml:space="preserve"> </w:t>
      </w:r>
      <w:r w:rsidRPr="004D6B59">
        <w:rPr>
          <w:sz w:val="20"/>
          <w:szCs w:val="20"/>
        </w:rPr>
        <w:t>sottoscritto/a</w:t>
      </w:r>
      <w:r w:rsidRPr="004D6B59">
        <w:rPr>
          <w:spacing w:val="-5"/>
          <w:sz w:val="20"/>
          <w:szCs w:val="20"/>
        </w:rPr>
        <w:t xml:space="preserve"> </w:t>
      </w:r>
      <w:proofErr w:type="spellStart"/>
      <w:r w:rsidRPr="004D6B59">
        <w:rPr>
          <w:spacing w:val="-2"/>
          <w:sz w:val="20"/>
          <w:szCs w:val="20"/>
        </w:rPr>
        <w:t>………………………………………………………………………………………………………………………….…….</w:t>
      </w:r>
      <w:proofErr w:type="spellEnd"/>
    </w:p>
    <w:p w:rsidR="00FD3C66" w:rsidRPr="004D6B59" w:rsidRDefault="00561B8E">
      <w:pPr>
        <w:pStyle w:val="Corpodeltesto"/>
        <w:spacing w:before="242" w:line="276" w:lineRule="auto"/>
        <w:ind w:left="192" w:right="256"/>
        <w:rPr>
          <w:i/>
          <w:sz w:val="20"/>
          <w:szCs w:val="20"/>
        </w:rPr>
      </w:pPr>
      <w:r w:rsidRPr="004D6B59">
        <w:rPr>
          <w:i/>
          <w:sz w:val="20"/>
          <w:szCs w:val="20"/>
        </w:rPr>
        <w:t>consapevole delle responsabilità in caso di dichiarazioni mendaci, di formazione o uso di atti falsi,</w:t>
      </w:r>
      <w:r w:rsidRPr="004D6B59">
        <w:rPr>
          <w:i/>
          <w:spacing w:val="40"/>
          <w:sz w:val="20"/>
          <w:szCs w:val="20"/>
        </w:rPr>
        <w:t xml:space="preserve"> </w:t>
      </w:r>
      <w:r w:rsidRPr="004D6B59">
        <w:rPr>
          <w:i/>
          <w:sz w:val="20"/>
          <w:szCs w:val="20"/>
        </w:rPr>
        <w:t>ai sensi e per gli effetti dell’art. 46 del DPR 445 del 28 dicembre 2000</w:t>
      </w:r>
    </w:p>
    <w:p w:rsidR="00FD3C66" w:rsidRPr="004D6B59" w:rsidRDefault="00561B8E">
      <w:pPr>
        <w:spacing w:before="119"/>
        <w:jc w:val="center"/>
        <w:rPr>
          <w:b/>
          <w:sz w:val="20"/>
          <w:szCs w:val="20"/>
        </w:rPr>
      </w:pPr>
      <w:r w:rsidRPr="004D6B59">
        <w:rPr>
          <w:b/>
          <w:spacing w:val="-2"/>
          <w:sz w:val="20"/>
          <w:szCs w:val="20"/>
        </w:rPr>
        <w:t>CHIEDE</w:t>
      </w:r>
    </w:p>
    <w:p w:rsidR="00FD3C66" w:rsidRPr="004D6B59" w:rsidRDefault="00561B8E">
      <w:pPr>
        <w:pStyle w:val="Corpodeltesto"/>
        <w:spacing w:before="123" w:line="237" w:lineRule="auto"/>
        <w:ind w:left="192" w:right="256"/>
        <w:rPr>
          <w:sz w:val="20"/>
          <w:szCs w:val="20"/>
        </w:rPr>
      </w:pPr>
      <w:r w:rsidRPr="004D6B59">
        <w:rPr>
          <w:sz w:val="20"/>
          <w:szCs w:val="20"/>
        </w:rPr>
        <w:t>di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accedere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al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fondo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per</w:t>
      </w:r>
      <w:r w:rsidRPr="004D6B59">
        <w:rPr>
          <w:spacing w:val="-4"/>
          <w:sz w:val="20"/>
          <w:szCs w:val="20"/>
        </w:rPr>
        <w:t xml:space="preserve"> </w:t>
      </w:r>
      <w:r w:rsidRPr="004D6B59">
        <w:rPr>
          <w:sz w:val="20"/>
          <w:szCs w:val="20"/>
        </w:rPr>
        <w:t>la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valorizzazione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del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merito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dei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docenti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di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cui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ai commi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126</w:t>
      </w:r>
      <w:r w:rsidRPr="004D6B59">
        <w:rPr>
          <w:spacing w:val="-1"/>
          <w:sz w:val="20"/>
          <w:szCs w:val="20"/>
        </w:rPr>
        <w:t xml:space="preserve"> </w:t>
      </w:r>
      <w:r w:rsidRPr="004D6B59">
        <w:rPr>
          <w:sz w:val="20"/>
          <w:szCs w:val="20"/>
        </w:rPr>
        <w:t>e</w:t>
      </w:r>
      <w:r w:rsidRPr="004D6B59">
        <w:rPr>
          <w:spacing w:val="-2"/>
          <w:sz w:val="20"/>
          <w:szCs w:val="20"/>
        </w:rPr>
        <w:t xml:space="preserve"> </w:t>
      </w:r>
      <w:r w:rsidRPr="004D6B59">
        <w:rPr>
          <w:sz w:val="20"/>
          <w:szCs w:val="20"/>
        </w:rPr>
        <w:t>129</w:t>
      </w:r>
      <w:r w:rsidRPr="004D6B59">
        <w:rPr>
          <w:spacing w:val="-1"/>
          <w:sz w:val="20"/>
          <w:szCs w:val="20"/>
        </w:rPr>
        <w:t xml:space="preserve"> </w:t>
      </w:r>
      <w:r w:rsidRPr="004D6B59">
        <w:rPr>
          <w:sz w:val="20"/>
          <w:szCs w:val="20"/>
        </w:rPr>
        <w:t>dell’art. 1 della Legge 107/2015, per le seguenti Aree:</w:t>
      </w:r>
    </w:p>
    <w:tbl>
      <w:tblPr>
        <w:tblW w:w="12718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49"/>
        <w:gridCol w:w="2410"/>
        <w:gridCol w:w="1559"/>
        <w:gridCol w:w="1701"/>
        <w:gridCol w:w="160"/>
        <w:gridCol w:w="123"/>
        <w:gridCol w:w="1527"/>
        <w:gridCol w:w="689"/>
      </w:tblGrid>
      <w:tr w:rsidR="00512B5F" w:rsidRPr="004D6B59" w:rsidTr="00512B5F">
        <w:trPr>
          <w:trHeight w:val="1364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12B5F" w:rsidRPr="004D6B59" w:rsidRDefault="00512B5F" w:rsidP="006D2E03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sz w:val="20"/>
                <w:szCs w:val="20"/>
                <w:lang w:eastAsia="it-IT"/>
              </w:rPr>
              <w:t>Quota contrattata</w:t>
            </w:r>
            <w:r w:rsidRPr="004D6B59"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Pr="004D6B59">
              <w:rPr>
                <w:rFonts w:eastAsia="Times New Roman" w:cs="Calibri"/>
                <w:i/>
                <w:sz w:val="20"/>
                <w:szCs w:val="20"/>
                <w:lang w:eastAsia="it-IT"/>
              </w:rPr>
              <w:t>(per ciascuna area/indicatore)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5F" w:rsidRPr="004D6B59" w:rsidRDefault="00512B5F" w:rsidP="00EC2B56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Indicare il n. di ore svolte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F" w:rsidRPr="004D6B59" w:rsidRDefault="00512B5F" w:rsidP="00512B5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b/>
                <w:sz w:val="20"/>
                <w:szCs w:val="20"/>
              </w:rPr>
              <w:t>(</w:t>
            </w:r>
            <w:r w:rsidRPr="004D6B59">
              <w:rPr>
                <w:b/>
                <w:sz w:val="20"/>
                <w:szCs w:val="20"/>
                <w:u w:val="single"/>
              </w:rPr>
              <w:t xml:space="preserve">riservato </w:t>
            </w:r>
            <w:proofErr w:type="spellStart"/>
            <w:r w:rsidRPr="004D6B59">
              <w:rPr>
                <w:b/>
                <w:sz w:val="20"/>
                <w:szCs w:val="20"/>
                <w:u w:val="single"/>
              </w:rPr>
              <w:t>D.S.</w:t>
            </w:r>
            <w:proofErr w:type="spellEnd"/>
            <w:r w:rsidRPr="004D6B59">
              <w:rPr>
                <w:b/>
                <w:sz w:val="20"/>
                <w:szCs w:val="20"/>
                <w:u w:val="single"/>
              </w:rPr>
              <w:t>)</w:t>
            </w:r>
            <w:r w:rsidRPr="004D6B59">
              <w:rPr>
                <w:b/>
                <w:sz w:val="20"/>
                <w:szCs w:val="20"/>
              </w:rPr>
              <w:t xml:space="preserve"> VISTO: ore da </w:t>
            </w:r>
            <w:r w:rsidRPr="004D6B59">
              <w:rPr>
                <w:b/>
                <w:spacing w:val="-4"/>
                <w:sz w:val="20"/>
                <w:szCs w:val="20"/>
              </w:rPr>
              <w:t>liquidare</w:t>
            </w:r>
            <w:r w:rsidRPr="004D6B5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D6B59">
              <w:rPr>
                <w:b/>
                <w:spacing w:val="-4"/>
                <w:sz w:val="20"/>
                <w:szCs w:val="20"/>
              </w:rPr>
              <w:t>al</w:t>
            </w:r>
            <w:r w:rsidRPr="004D6B5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D6B59">
              <w:rPr>
                <w:b/>
                <w:spacing w:val="-4"/>
                <w:sz w:val="20"/>
                <w:szCs w:val="20"/>
              </w:rPr>
              <w:t>docente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31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  <w:t>Area I: qualità dell’insegnamento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  <w:t>577,50 €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2B5F" w:rsidRPr="004D6B59" w:rsidRDefault="00512B5F" w:rsidP="009A391E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sz w:val="20"/>
                <w:szCs w:val="20"/>
                <w:lang w:eastAsia="it-IT"/>
              </w:rPr>
              <w:t>Totale</w:t>
            </w: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 xml:space="preserve">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30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Indicatori: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6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07390B">
            <w:pPr>
              <w:widowControl/>
              <w:autoSpaceDE/>
              <w:autoSpaceDN/>
              <w:rPr>
                <w:b/>
                <w:i/>
                <w:sz w:val="20"/>
                <w:szCs w:val="20"/>
              </w:rPr>
            </w:pPr>
            <w:r w:rsidRPr="004D6B59">
              <w:rPr>
                <w:rFonts w:eastAsia="Times New Roman" w:cs="Calibri"/>
                <w:sz w:val="20"/>
                <w:szCs w:val="20"/>
                <w:lang w:eastAsia="it-IT"/>
              </w:rPr>
              <w:t xml:space="preserve">Attività didattiche </w:t>
            </w:r>
            <w:r w:rsidRPr="004D6B59">
              <w:rPr>
                <w:b/>
                <w:i/>
                <w:sz w:val="20"/>
                <w:szCs w:val="20"/>
              </w:rPr>
              <w:t xml:space="preserve">(di cui: Curvatura </w:t>
            </w:r>
            <w:proofErr w:type="spellStart"/>
            <w:r w:rsidRPr="004D6B59">
              <w:rPr>
                <w:b/>
                <w:i/>
                <w:sz w:val="20"/>
                <w:szCs w:val="20"/>
              </w:rPr>
              <w:t>biomedica</w:t>
            </w:r>
            <w:proofErr w:type="spellEnd"/>
            <w:r w:rsidRPr="004D6B59">
              <w:rPr>
                <w:b/>
                <w:i/>
                <w:sz w:val="20"/>
                <w:szCs w:val="20"/>
              </w:rPr>
              <w:t xml:space="preserve"> 20 ore e Orientamento 10 ore)</w:t>
            </w:r>
          </w:p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sz w:val="20"/>
                <w:szCs w:val="20"/>
                <w:lang w:eastAsia="it-IT"/>
              </w:rPr>
              <w:t>577,50 €</w:t>
            </w:r>
          </w:p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i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i/>
                <w:sz w:val="20"/>
                <w:szCs w:val="20"/>
                <w:lang w:eastAsia="it-IT"/>
              </w:rPr>
              <w:t>Corrispondente a un massimo di 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Area II: contributo al miglioramento della scuola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12B5F" w:rsidRPr="004D6B59" w:rsidRDefault="00512B5F" w:rsidP="0043793F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1.347,50 €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2B5F" w:rsidRPr="004D6B59" w:rsidRDefault="00512B5F" w:rsidP="009A391E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Totale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Indicatori: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b/>
                <w:i/>
                <w:sz w:val="20"/>
                <w:szCs w:val="20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Contributo al Piano di Miglioramento </w:t>
            </w:r>
            <w:r w:rsidRPr="004D6B59">
              <w:rPr>
                <w:b/>
                <w:i/>
                <w:spacing w:val="-2"/>
                <w:sz w:val="20"/>
                <w:szCs w:val="20"/>
              </w:rPr>
              <w:t>(Orientamento)</w:t>
            </w:r>
          </w:p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C2B56">
            <w:pPr>
              <w:widowControl/>
              <w:autoSpaceDE/>
              <w:autoSpaceDN/>
              <w:jc w:val="right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sz w:val="20"/>
                <w:szCs w:val="20"/>
                <w:lang w:eastAsia="it-IT"/>
              </w:rPr>
              <w:t>577,50</w:t>
            </w:r>
            <w:r w:rsidRPr="004D6B59">
              <w:rPr>
                <w:rFonts w:eastAsia="Times New Roman" w:cs="Calibri"/>
                <w:i/>
                <w:sz w:val="20"/>
                <w:szCs w:val="20"/>
                <w:lang w:eastAsia="it-IT"/>
              </w:rPr>
              <w:t xml:space="preserve"> Corrispondente a un massimo di 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trHeight w:val="67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Iniziative di ampliamento dell’offerta formativa </w:t>
            </w:r>
            <w:r w:rsidRPr="004D6B59">
              <w:rPr>
                <w:b/>
                <w:i/>
                <w:sz w:val="20"/>
                <w:szCs w:val="20"/>
              </w:rPr>
              <w:t xml:space="preserve">(Curvatura </w:t>
            </w:r>
            <w:proofErr w:type="spellStart"/>
            <w:r w:rsidRPr="004D6B59">
              <w:rPr>
                <w:b/>
                <w:i/>
                <w:sz w:val="20"/>
                <w:szCs w:val="20"/>
              </w:rPr>
              <w:t>biomedica</w:t>
            </w:r>
            <w:proofErr w:type="spellEnd"/>
            <w:r w:rsidRPr="004D6B5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770,00 €</w:t>
            </w:r>
          </w:p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  <w:t>Corrispondente a un massimo di 40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30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sz w:val="20"/>
                <w:szCs w:val="20"/>
              </w:rPr>
              <w:br w:type="page"/>
            </w:r>
            <w:r w:rsidRPr="004D6B59">
              <w:rPr>
                <w:sz w:val="20"/>
                <w:szCs w:val="20"/>
              </w:rPr>
              <w:br w:type="page"/>
            </w: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Area III: innovazione didattica e metodologica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1.155,00 €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2B5F" w:rsidRPr="004D6B59" w:rsidRDefault="00512B5F" w:rsidP="009A391E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Totale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30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Indicatori: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58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Realizzazione di ambienti didattici nuovi - didattica </w:t>
            </w:r>
            <w:proofErr w:type="spellStart"/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laboratoriale</w:t>
            </w:r>
            <w:proofErr w:type="spellEnd"/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(Notte bianca)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1.155,00 €</w:t>
            </w:r>
          </w:p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  <w:t>Corrispondente a un massimo di 60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6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Area IV: responsabilità nel coordinamento organizzativo e didattico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2.117,50 €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2B5F" w:rsidRPr="004D6B59" w:rsidRDefault="00512B5F" w:rsidP="009A391E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  <w:t>Totale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30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Indicatori: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75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EC2B56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Assunzione di compiti e responsabilità di coordinamento (progetti)</w:t>
            </w:r>
            <w:r w:rsidRPr="004D6B5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6B59">
              <w:rPr>
                <w:b/>
                <w:i/>
                <w:spacing w:val="-2"/>
                <w:sz w:val="20"/>
                <w:szCs w:val="20"/>
              </w:rPr>
              <w:t>(Orientamento)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2.117,50 €</w:t>
            </w:r>
          </w:p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  <w:t>Corrispondente a un massimo di 110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12B5F" w:rsidRPr="004D6B59" w:rsidTr="00512B5F">
        <w:trPr>
          <w:gridAfter w:val="1"/>
          <w:wAfter w:w="689" w:type="dxa"/>
          <w:trHeight w:val="522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5F" w:rsidRPr="004D6B59" w:rsidRDefault="00512B5F" w:rsidP="006366FB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IMPORTO COMPLESSIVO VALORIZZAZIONE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5F" w:rsidRPr="004D6B59" w:rsidRDefault="00512B5F" w:rsidP="00E878A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it-IT"/>
              </w:rPr>
            </w:pPr>
            <w:r w:rsidRPr="004D6B59">
              <w:rPr>
                <w:rFonts w:eastAsia="Times New Roman" w:cs="Calibri"/>
                <w:b/>
                <w:color w:val="000000"/>
                <w:sz w:val="20"/>
                <w:szCs w:val="20"/>
                <w:lang w:eastAsia="it-IT"/>
              </w:rPr>
              <w:t>5.197,50 €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5F" w:rsidRPr="004D6B59" w:rsidRDefault="00512B5F" w:rsidP="0011271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D3C66" w:rsidRPr="004D6B59" w:rsidRDefault="006366FB" w:rsidP="006366FB">
      <w:pPr>
        <w:pStyle w:val="Corpodeltesto"/>
        <w:spacing w:before="246"/>
        <w:rPr>
          <w:b/>
          <w:sz w:val="20"/>
          <w:szCs w:val="20"/>
        </w:rPr>
      </w:pPr>
      <w:r w:rsidRPr="004D6B59">
        <w:rPr>
          <w:b/>
          <w:spacing w:val="-4"/>
          <w:sz w:val="20"/>
          <w:szCs w:val="20"/>
        </w:rPr>
        <w:tab/>
      </w:r>
      <w:r w:rsidR="00561B8E" w:rsidRPr="004D6B59">
        <w:rPr>
          <w:b/>
          <w:spacing w:val="-4"/>
          <w:sz w:val="20"/>
          <w:szCs w:val="20"/>
        </w:rPr>
        <w:t>DATA</w:t>
      </w:r>
      <w:r w:rsidR="00561B8E"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Pr="004D6B59">
        <w:rPr>
          <w:b/>
          <w:sz w:val="20"/>
          <w:szCs w:val="20"/>
        </w:rPr>
        <w:tab/>
      </w:r>
      <w:r w:rsidR="00561B8E" w:rsidRPr="004D6B59">
        <w:rPr>
          <w:b/>
          <w:spacing w:val="-2"/>
          <w:sz w:val="20"/>
          <w:szCs w:val="20"/>
        </w:rPr>
        <w:t>FIRMA</w:t>
      </w:r>
    </w:p>
    <w:p w:rsidR="00FD3C66" w:rsidRPr="004D6B59" w:rsidRDefault="00494C41">
      <w:pPr>
        <w:pStyle w:val="Corpodeltesto"/>
        <w:spacing w:before="264"/>
        <w:rPr>
          <w:sz w:val="20"/>
          <w:szCs w:val="20"/>
        </w:rPr>
      </w:pPr>
      <w:r w:rsidRPr="004D6B59">
        <w:rPr>
          <w:sz w:val="20"/>
          <w:szCs w:val="20"/>
        </w:rPr>
        <w:pict>
          <v:shape id="docshape5" o:spid="_x0000_s1027" style="position:absolute;margin-left:56.65pt;margin-top:27.7pt;width:124.4pt;height:.1pt;z-index:-15727616;mso-wrap-distance-left:0;mso-wrap-distance-right:0;mso-position-horizontal-relative:page" coordorigin="1133,554" coordsize="2488,0" path="m1133,554r2487,e" filled="f" strokeweight=".24592mm">
            <v:path arrowok="t"/>
            <w10:wrap type="topAndBottom" anchorx="page"/>
          </v:shape>
        </w:pict>
      </w:r>
      <w:r w:rsidRPr="004D6B59">
        <w:rPr>
          <w:sz w:val="20"/>
          <w:szCs w:val="20"/>
        </w:rPr>
        <w:pict>
          <v:shape id="docshape6" o:spid="_x0000_s1026" style="position:absolute;margin-left:362.85pt;margin-top:27.7pt;width:174.35pt;height:.1pt;z-index:-15727104;mso-wrap-distance-left:0;mso-wrap-distance-right:0;mso-position-horizontal-relative:page" coordorigin="7257,554" coordsize="3487,0" path="m7257,554r3486,e" filled="f" strokeweight=".24592mm">
            <v:path arrowok="t"/>
            <w10:wrap type="topAndBottom" anchorx="page"/>
          </v:shape>
        </w:pict>
      </w:r>
    </w:p>
    <w:sectPr w:rsidR="00FD3C66" w:rsidRPr="004D6B59" w:rsidSect="00FD3C66">
      <w:headerReference w:type="default" r:id="rId6"/>
      <w:footerReference w:type="default" r:id="rId7"/>
      <w:pgSz w:w="11910" w:h="16840"/>
      <w:pgMar w:top="1120" w:right="940" w:bottom="1140" w:left="940" w:header="694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59" w:rsidRDefault="004D6B59" w:rsidP="00FD3C66">
      <w:r>
        <w:separator/>
      </w:r>
    </w:p>
  </w:endnote>
  <w:endnote w:type="continuationSeparator" w:id="0">
    <w:p w:rsidR="004D6B59" w:rsidRDefault="004D6B59" w:rsidP="00FD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59" w:rsidRDefault="004D6B59">
    <w:pPr>
      <w:pStyle w:val="Corpodeltesto"/>
      <w:spacing w:line="14" w:lineRule="auto"/>
      <w:rPr>
        <w:sz w:val="20"/>
      </w:rPr>
    </w:pPr>
    <w:r w:rsidRPr="00494C4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2.15pt;margin-top:783.15pt;width:12.05pt;height:12pt;z-index:-15943680;mso-position-horizontal-relative:page;mso-position-vertical-relative:page" filled="f" stroked="f">
          <v:textbox style="mso-next-textbox:#docshape2" inset="0,0,0,0">
            <w:txbxContent>
              <w:p w:rsidR="004D6B59" w:rsidRDefault="004D6B5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59" w:rsidRDefault="004D6B59" w:rsidP="00FD3C66">
      <w:r>
        <w:separator/>
      </w:r>
    </w:p>
  </w:footnote>
  <w:footnote w:type="continuationSeparator" w:id="0">
    <w:p w:rsidR="004D6B59" w:rsidRDefault="004D6B59" w:rsidP="00FD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59" w:rsidRDefault="004D6B59">
    <w:pPr>
      <w:pStyle w:val="Corpodeltesto"/>
      <w:spacing w:line="14" w:lineRule="auto"/>
      <w:rPr>
        <w:sz w:val="20"/>
      </w:rPr>
    </w:pPr>
    <w:r w:rsidRPr="00494C4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65pt;margin-top:33.7pt;width:51.45pt;height:17.5pt;z-index:-15944192;mso-position-horizontal-relative:page;mso-position-vertical-relative:page" filled="f" stroked="f">
          <v:textbox style="mso-next-textbox:#docshape1" inset="0,0,0,0">
            <w:txbxContent>
              <w:p w:rsidR="004D6B59" w:rsidRDefault="004D6B59">
                <w:pPr>
                  <w:spacing w:before="23"/>
                  <w:ind w:left="20"/>
                  <w:rPr>
                    <w:sz w:val="23"/>
                  </w:rPr>
                </w:pPr>
                <w:r>
                  <w:rPr>
                    <w:spacing w:val="-5"/>
                    <w:sz w:val="23"/>
                  </w:rPr>
                  <w:t>Allegato</w:t>
                </w:r>
                <w:r>
                  <w:rPr>
                    <w:spacing w:val="-2"/>
                    <w:sz w:val="23"/>
                  </w:rPr>
                  <w:t xml:space="preserve"> </w:t>
                </w:r>
                <w:r>
                  <w:rPr>
                    <w:spacing w:val="-10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D3C66"/>
    <w:rsid w:val="00027932"/>
    <w:rsid w:val="00060881"/>
    <w:rsid w:val="0006475E"/>
    <w:rsid w:val="0007390B"/>
    <w:rsid w:val="00103D4D"/>
    <w:rsid w:val="00107159"/>
    <w:rsid w:val="00112719"/>
    <w:rsid w:val="0011471C"/>
    <w:rsid w:val="001178D8"/>
    <w:rsid w:val="00130540"/>
    <w:rsid w:val="00232DC0"/>
    <w:rsid w:val="0025489F"/>
    <w:rsid w:val="0030383E"/>
    <w:rsid w:val="003266D0"/>
    <w:rsid w:val="00344456"/>
    <w:rsid w:val="00367FBF"/>
    <w:rsid w:val="00403E0B"/>
    <w:rsid w:val="00405743"/>
    <w:rsid w:val="0043793F"/>
    <w:rsid w:val="00494C41"/>
    <w:rsid w:val="004D6B59"/>
    <w:rsid w:val="00512B5F"/>
    <w:rsid w:val="00561B8E"/>
    <w:rsid w:val="005F27CE"/>
    <w:rsid w:val="006366FB"/>
    <w:rsid w:val="00667ADD"/>
    <w:rsid w:val="006D2E03"/>
    <w:rsid w:val="006D5EDA"/>
    <w:rsid w:val="007227DA"/>
    <w:rsid w:val="00726BFE"/>
    <w:rsid w:val="00750622"/>
    <w:rsid w:val="0077386C"/>
    <w:rsid w:val="007D3D8D"/>
    <w:rsid w:val="007F624A"/>
    <w:rsid w:val="00922C2A"/>
    <w:rsid w:val="009A391E"/>
    <w:rsid w:val="00A131A7"/>
    <w:rsid w:val="00AF3E28"/>
    <w:rsid w:val="00BB622B"/>
    <w:rsid w:val="00BE178A"/>
    <w:rsid w:val="00BF28E2"/>
    <w:rsid w:val="00D26DA2"/>
    <w:rsid w:val="00D36D0B"/>
    <w:rsid w:val="00D93DE0"/>
    <w:rsid w:val="00E22F3C"/>
    <w:rsid w:val="00E878A2"/>
    <w:rsid w:val="00EC2B56"/>
    <w:rsid w:val="00F20665"/>
    <w:rsid w:val="00F53B54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3C66"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3C66"/>
  </w:style>
  <w:style w:type="paragraph" w:customStyle="1" w:styleId="Heading1">
    <w:name w:val="Heading 1"/>
    <w:basedOn w:val="Normale"/>
    <w:uiPriority w:val="1"/>
    <w:qFormat/>
    <w:rsid w:val="00FD3C66"/>
    <w:pPr>
      <w:spacing w:before="23"/>
      <w:outlineLvl w:val="1"/>
    </w:pPr>
    <w:rPr>
      <w:sz w:val="23"/>
      <w:szCs w:val="23"/>
    </w:rPr>
  </w:style>
  <w:style w:type="paragraph" w:styleId="Titolo">
    <w:name w:val="Title"/>
    <w:basedOn w:val="Normale"/>
    <w:uiPriority w:val="1"/>
    <w:qFormat/>
    <w:rsid w:val="00FD3C66"/>
    <w:pPr>
      <w:ind w:left="1162" w:right="116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3C66"/>
  </w:style>
  <w:style w:type="paragraph" w:customStyle="1" w:styleId="TableParagraph">
    <w:name w:val="Table Paragraph"/>
    <w:basedOn w:val="Normale"/>
    <w:uiPriority w:val="1"/>
    <w:qFormat/>
    <w:rsid w:val="00FD3C66"/>
  </w:style>
  <w:style w:type="paragraph" w:styleId="Intestazione">
    <w:name w:val="header"/>
    <w:basedOn w:val="Normale"/>
    <w:link w:val="IntestazioneCarattere"/>
    <w:uiPriority w:val="99"/>
    <w:semiHidden/>
    <w:unhideWhenUsed/>
    <w:rsid w:val="0063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66FB"/>
    <w:rPr>
      <w:rFonts w:ascii="Gadugi" w:eastAsia="Gadugi" w:hAnsi="Gadugi" w:cs="Gadug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66FB"/>
    <w:rPr>
      <w:rFonts w:ascii="Gadugi" w:eastAsia="Gadugi" w:hAnsi="Gadugi" w:cs="Gadug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DSGA</cp:lastModifiedBy>
  <cp:revision>9</cp:revision>
  <cp:lastPrinted>2024-07-04T11:27:00Z</cp:lastPrinted>
  <dcterms:created xsi:type="dcterms:W3CDTF">2024-07-04T09:19:00Z</dcterms:created>
  <dcterms:modified xsi:type="dcterms:W3CDTF">2024-07-05T06:39:00Z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Office Word 2007</vt:lpwstr>
  </property>
</Properties>
</file>